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3EA0" w14:textId="77777777"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14:paraId="3BD26D39" w14:textId="04F1FD5F"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1761C3">
        <w:rPr>
          <w:rFonts w:ascii="Georgia" w:hAnsi="Georgia"/>
          <w:b/>
          <w:smallCaps/>
        </w:rPr>
        <w:t>2</w:t>
      </w:r>
      <w:r w:rsidRPr="00F16D02">
        <w:rPr>
          <w:rFonts w:ascii="Georgia" w:hAnsi="Georgia"/>
          <w:b/>
          <w:smallCaps/>
        </w:rPr>
        <w:t>/202</w:t>
      </w:r>
      <w:r w:rsidR="001761C3">
        <w:rPr>
          <w:rFonts w:ascii="Georgia" w:hAnsi="Georgia"/>
          <w:b/>
          <w:smallCaps/>
        </w:rPr>
        <w:t>3</w:t>
      </w:r>
      <w:r w:rsidRPr="00F16D02">
        <w:rPr>
          <w:rFonts w:ascii="Georgia" w:hAnsi="Georgia"/>
          <w:b/>
          <w:smallCaps/>
        </w:rPr>
        <w:t>. nevelési évre</w:t>
      </w:r>
    </w:p>
    <w:p w14:paraId="12B4E92B" w14:textId="77777777"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14:paraId="4161D8B5" w14:textId="77777777"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14:paraId="61C37989" w14:textId="77777777"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14:paraId="231A582F" w14:textId="77777777"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44B5CDA1" w14:textId="77777777"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0D9E6911" w14:textId="77777777"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113160E9" w14:textId="77777777"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2E5F72CF" w14:textId="77777777"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14:paraId="1EC43077" w14:textId="77777777"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14:paraId="678400B9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4E1C9B96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14:paraId="3A89B64A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14:paraId="502304D5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14:paraId="6A7D31F3" w14:textId="7777777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14:paraId="5FF2178F" w14:textId="77777777"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14:paraId="657EB272" w14:textId="77777777"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4890B606" w14:textId="77777777"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72A3F29F" w14:textId="77777777"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169FB3ED" w14:textId="77777777"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07C64FD0" w14:textId="77777777"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5DF08154" w14:textId="77777777"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14:paraId="6E9E5824" w14:textId="77777777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BA85B1B" w14:textId="77777777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14:paraId="14BC08BB" w14:textId="77777777"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14:paraId="0CA7B352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18970BE9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14:paraId="75B0A92E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15574B1D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50E965AF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14:paraId="24EED5B9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14:paraId="7989EA4D" w14:textId="77777777"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14:paraId="3AEE92D8" w14:textId="77777777"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14:paraId="6D844082" w14:textId="77777777"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14:paraId="05ABA57B" w14:textId="77777777"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14:paraId="24F802AD" w14:textId="77777777" w:rsidR="00F16D02" w:rsidRDefault="00F16D02" w:rsidP="00F16D02">
      <w:pPr>
        <w:rPr>
          <w:rFonts w:ascii="Georgia" w:hAnsi="Georgia"/>
          <w:sz w:val="22"/>
          <w:szCs w:val="22"/>
        </w:rPr>
      </w:pPr>
    </w:p>
    <w:p w14:paraId="598B7A04" w14:textId="77777777"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14:paraId="56D4DD1E" w14:textId="77777777" w:rsidR="00F16D02" w:rsidRPr="00F16D02" w:rsidRDefault="00F16D02" w:rsidP="00F16D02">
      <w:pPr>
        <w:spacing w:before="120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14:paraId="3F33B6CB" w14:textId="77777777"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BAA2" w14:textId="77777777" w:rsidR="00A9005C" w:rsidRDefault="00A9005C" w:rsidP="003F3AB2">
      <w:r>
        <w:separator/>
      </w:r>
    </w:p>
  </w:endnote>
  <w:endnote w:type="continuationSeparator" w:id="0">
    <w:p w14:paraId="06DB212F" w14:textId="77777777" w:rsidR="00A9005C" w:rsidRDefault="00A9005C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155C" w14:textId="77777777" w:rsidR="00A9005C" w:rsidRDefault="00A9005C" w:rsidP="003F3AB2">
      <w:r>
        <w:separator/>
      </w:r>
    </w:p>
  </w:footnote>
  <w:footnote w:type="continuationSeparator" w:id="0">
    <w:p w14:paraId="0361F7AE" w14:textId="77777777" w:rsidR="00A9005C" w:rsidRDefault="00A9005C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761C3"/>
    <w:rsid w:val="001814F9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8A1E81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005C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B272"/>
  <w15:docId w15:val="{214BE475-94AC-425B-BE0A-CB0DA07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Prónay Solt</cp:lastModifiedBy>
  <cp:revision>3</cp:revision>
  <cp:lastPrinted>2013-01-22T10:11:00Z</cp:lastPrinted>
  <dcterms:created xsi:type="dcterms:W3CDTF">2020-04-01T09:51:00Z</dcterms:created>
  <dcterms:modified xsi:type="dcterms:W3CDTF">2022-04-07T13:59:00Z</dcterms:modified>
</cp:coreProperties>
</file>